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232DB" w14:textId="1C2C0D89" w:rsidR="00B65A25" w:rsidRPr="000F7B94" w:rsidRDefault="008C2299" w:rsidP="008C2299">
      <w:pPr>
        <w:jc w:val="right"/>
        <w:rPr>
          <w:b/>
          <w:color w:val="2E74B5" w:themeColor="accent1" w:themeShade="BF"/>
        </w:rPr>
      </w:pPr>
      <w:bookmarkStart w:id="0" w:name="_GoBack"/>
      <w:bookmarkEnd w:id="0"/>
      <w:r w:rsidRPr="000F7B94">
        <w:rPr>
          <w:b/>
          <w:color w:val="2E74B5" w:themeColor="accent1" w:themeShade="BF"/>
        </w:rPr>
        <w:t xml:space="preserve">Appendix </w:t>
      </w:r>
      <w:r w:rsidR="000F7B94" w:rsidRPr="000F7B94">
        <w:rPr>
          <w:b/>
          <w:color w:val="2E74B5" w:themeColor="accent1" w:themeShade="BF"/>
        </w:rPr>
        <w:t>–</w:t>
      </w:r>
      <w:r w:rsidRPr="000F7B94">
        <w:rPr>
          <w:b/>
          <w:color w:val="2E74B5" w:themeColor="accent1" w:themeShade="BF"/>
        </w:rPr>
        <w:t xml:space="preserve"> </w:t>
      </w:r>
      <w:r w:rsidR="00391343" w:rsidRPr="000F7B94">
        <w:rPr>
          <w:b/>
          <w:color w:val="2E74B5" w:themeColor="accent1" w:themeShade="BF"/>
        </w:rPr>
        <w:t>4</w:t>
      </w:r>
      <w:r w:rsidR="000F7B94" w:rsidRPr="000F7B94">
        <w:rPr>
          <w:b/>
          <w:color w:val="2E74B5" w:themeColor="accent1" w:themeShade="BF"/>
        </w:rPr>
        <w:t xml:space="preserve"> (B)</w:t>
      </w:r>
    </w:p>
    <w:p w14:paraId="5255D95E" w14:textId="25702461" w:rsidR="001C098B" w:rsidRPr="00AB4B4E" w:rsidRDefault="00960F35" w:rsidP="000909EE">
      <w:pPr>
        <w:jc w:val="center"/>
        <w:rPr>
          <w:b/>
        </w:rPr>
      </w:pPr>
      <w:r>
        <w:rPr>
          <w:b/>
        </w:rPr>
        <w:t>Backup</w:t>
      </w:r>
      <w:r w:rsidR="0012672F">
        <w:rPr>
          <w:b/>
        </w:rPr>
        <w:t xml:space="preserve"> Service</w:t>
      </w:r>
      <w:r w:rsidR="00350343" w:rsidRPr="00AB4B4E">
        <w:rPr>
          <w:b/>
        </w:rPr>
        <w:t xml:space="preserve"> Technical Information Form</w:t>
      </w:r>
    </w:p>
    <w:p w14:paraId="4280D4DF" w14:textId="77777777" w:rsidR="00AB4B4E" w:rsidRDefault="00AB4B4E" w:rsidP="000909EE">
      <w:pPr>
        <w:jc w:val="center"/>
      </w:pPr>
    </w:p>
    <w:tbl>
      <w:tblPr>
        <w:tblW w:w="9182" w:type="dxa"/>
        <w:tblInd w:w="108" w:type="dxa"/>
        <w:tblLook w:val="04A0" w:firstRow="1" w:lastRow="0" w:firstColumn="1" w:lastColumn="0" w:noHBand="0" w:noVBand="1"/>
      </w:tblPr>
      <w:tblGrid>
        <w:gridCol w:w="453"/>
        <w:gridCol w:w="2309"/>
        <w:gridCol w:w="3165"/>
        <w:gridCol w:w="3255"/>
      </w:tblGrid>
      <w:tr w:rsidR="00C26777" w:rsidRPr="00BD6379" w14:paraId="0E09467B" w14:textId="77777777" w:rsidTr="002447C9">
        <w:trPr>
          <w:trHeight w:val="315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6373542A" w14:textId="77777777" w:rsidR="00C26777" w:rsidRPr="00BD6379" w:rsidRDefault="00C26777" w:rsidP="008E4CD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BD6379">
              <w:rPr>
                <w:rFonts w:ascii="Calibri" w:eastAsia="Times New Roman" w:hAnsi="Calibri" w:cs="Calibri"/>
                <w:b/>
                <w:bCs/>
                <w:lang w:eastAsia="en-US"/>
              </w:rPr>
              <w:t>Sl.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5A70B156" w14:textId="77777777" w:rsidR="00C26777" w:rsidRPr="00BD6379" w:rsidRDefault="00C26777" w:rsidP="008E4CD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BD6379">
              <w:rPr>
                <w:rFonts w:ascii="Calibri" w:eastAsia="Times New Roman" w:hAnsi="Calibri" w:cs="Calibri"/>
                <w:b/>
                <w:bCs/>
                <w:lang w:eastAsia="en-US"/>
              </w:rPr>
              <w:t>Features</w:t>
            </w:r>
          </w:p>
        </w:tc>
        <w:tc>
          <w:tcPr>
            <w:tcW w:w="64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4472C4" w:fill="4472C4"/>
            <w:noWrap/>
            <w:vAlign w:val="center"/>
            <w:hideMark/>
          </w:tcPr>
          <w:p w14:paraId="30502788" w14:textId="77777777" w:rsidR="00C26777" w:rsidRPr="00BD6379" w:rsidRDefault="00C26777" w:rsidP="008E4CD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BD6379">
              <w:rPr>
                <w:rFonts w:ascii="Calibri" w:eastAsia="Times New Roman" w:hAnsi="Calibri" w:cs="Calibri"/>
                <w:b/>
                <w:bCs/>
                <w:lang w:eastAsia="en-US"/>
              </w:rPr>
              <w:t>Value</w:t>
            </w:r>
          </w:p>
        </w:tc>
      </w:tr>
      <w:tr w:rsidR="000441B6" w:rsidRPr="00BD6379" w14:paraId="37C59CDC" w14:textId="77777777" w:rsidTr="008E4CD9">
        <w:trPr>
          <w:trHeight w:val="31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14E18765" w14:textId="77777777" w:rsidR="000441B6" w:rsidRPr="00BD6379" w:rsidRDefault="000441B6" w:rsidP="00C26777">
            <w:pPr>
              <w:numPr>
                <w:ilvl w:val="0"/>
                <w:numId w:val="3"/>
              </w:numPr>
              <w:suppressAutoHyphens w:val="0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F5B3" w14:textId="43FA5C80" w:rsidR="000441B6" w:rsidRPr="00BD6379" w:rsidRDefault="000441B6" w:rsidP="008E4CD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</w:rPr>
              <w:t>Backup</w:t>
            </w:r>
            <w:r w:rsidRPr="00BD6379">
              <w:rPr>
                <w:rFonts w:ascii="Calibri" w:hAnsi="Calibri" w:cs="Calibri"/>
                <w:b/>
              </w:rPr>
              <w:t xml:space="preserve"> Service</w:t>
            </w:r>
          </w:p>
        </w:tc>
      </w:tr>
      <w:tr w:rsidR="000441B6" w:rsidRPr="00BD6379" w14:paraId="4BCC9A2D" w14:textId="77777777" w:rsidTr="00E12EA6">
        <w:trPr>
          <w:trHeight w:val="315"/>
        </w:trPr>
        <w:tc>
          <w:tcPr>
            <w:tcW w:w="45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6CAE" w14:textId="77777777" w:rsidR="000441B6" w:rsidRPr="00BD6379" w:rsidRDefault="000441B6" w:rsidP="00C2677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10FF" w14:textId="77777777" w:rsidR="000441B6" w:rsidRPr="00973EBC" w:rsidRDefault="000441B6" w:rsidP="008E4CD9">
            <w:pPr>
              <w:suppressAutoHyphens w:val="0"/>
              <w:rPr>
                <w:rFonts w:ascii="Calibri" w:eastAsia="Times New Roman" w:hAnsi="Calibri" w:cs="Calibri"/>
                <w:b/>
                <w:lang w:eastAsia="en-US"/>
              </w:rPr>
            </w:pPr>
            <w:r w:rsidRPr="00973EBC">
              <w:rPr>
                <w:rFonts w:ascii="Calibri" w:eastAsia="Times New Roman" w:hAnsi="Calibri" w:cs="Calibri"/>
                <w:b/>
                <w:lang w:eastAsia="en-US"/>
              </w:rPr>
              <w:t>Packages (Choose One)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2935" w14:textId="41B32A78" w:rsidR="000441B6" w:rsidRPr="00493C79" w:rsidRDefault="000441B6" w:rsidP="008E4CD9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493C79">
              <w:rPr>
                <w:rFonts w:ascii="Calibri" w:eastAsia="Times New Roman" w:hAnsi="Calibri" w:cs="Calibri"/>
                <w:b/>
                <w:bCs/>
                <w:lang w:eastAsia="en-US"/>
              </w:rPr>
              <w:t>Backup Type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2E9" w14:textId="28A8B6E8" w:rsidR="000441B6" w:rsidRPr="00493C79" w:rsidRDefault="000441B6" w:rsidP="008E4CD9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493C79">
              <w:rPr>
                <w:rFonts w:ascii="Calibri" w:eastAsia="Times New Roman" w:hAnsi="Calibri" w:cs="Calibri"/>
                <w:b/>
                <w:bCs/>
                <w:lang w:eastAsia="en-US"/>
              </w:rPr>
              <w:t>Package Type</w:t>
            </w:r>
          </w:p>
        </w:tc>
      </w:tr>
      <w:tr w:rsidR="00A9362A" w:rsidRPr="00BD6379" w14:paraId="05DEBFF1" w14:textId="77777777" w:rsidTr="00E12EA6">
        <w:trPr>
          <w:trHeight w:val="332"/>
        </w:trPr>
        <w:tc>
          <w:tcPr>
            <w:tcW w:w="45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9FC5" w14:textId="77777777" w:rsidR="00A9362A" w:rsidRPr="00BD6379" w:rsidRDefault="00A9362A" w:rsidP="00C2677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FFDD" w14:textId="77777777" w:rsidR="00A9362A" w:rsidRPr="00973EBC" w:rsidRDefault="00A9362A" w:rsidP="008E4CD9">
            <w:pPr>
              <w:suppressAutoHyphens w:val="0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23F8" w14:textId="29F56C08" w:rsidR="00A9362A" w:rsidRPr="00BD6379" w:rsidRDefault="003558C4" w:rsidP="008E4C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5925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2A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A9362A">
              <w:rPr>
                <w:rFonts w:ascii="Calibri" w:eastAsia="Times New Roman" w:hAnsi="Calibri" w:cs="Calibri"/>
                <w:lang w:eastAsia="en-US"/>
              </w:rPr>
              <w:t xml:space="preserve"> </w:t>
            </w:r>
            <w:r w:rsidR="008E43F2" w:rsidRPr="008E43F2">
              <w:rPr>
                <w:rFonts w:ascii="Calibri" w:eastAsia="Times New Roman" w:hAnsi="Calibri" w:cs="Calibri"/>
                <w:lang w:eastAsia="en-US"/>
              </w:rPr>
              <w:t>ECS Snapshot Backup Service</w:t>
            </w:r>
            <w:r w:rsidR="007D0ED9">
              <w:rPr>
                <w:rFonts w:ascii="Calibri" w:eastAsia="Times New Roman" w:hAnsi="Calibri" w:cs="Calibri"/>
                <w:lang w:eastAsia="en-US"/>
              </w:rPr>
              <w:t xml:space="preserve"> (Cloud Service)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E89D13" w14:textId="59B08454" w:rsidR="00A9362A" w:rsidRPr="00BD6379" w:rsidRDefault="003558C4" w:rsidP="008E4C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6730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2A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A9362A">
              <w:rPr>
                <w:rFonts w:ascii="Calibri" w:eastAsia="Times New Roman" w:hAnsi="Calibri" w:cs="Calibri"/>
                <w:lang w:eastAsia="en-US"/>
              </w:rPr>
              <w:t xml:space="preserve"> </w:t>
            </w:r>
            <w:r w:rsidR="008E43F2">
              <w:rPr>
                <w:rFonts w:ascii="Calibri" w:eastAsia="Times New Roman" w:hAnsi="Calibri" w:cs="Calibri"/>
                <w:lang w:eastAsia="en-US"/>
              </w:rPr>
              <w:t>Standard (</w:t>
            </w:r>
            <w:r w:rsidR="00B44B3A">
              <w:rPr>
                <w:rFonts w:ascii="Calibri" w:eastAsia="Times New Roman" w:hAnsi="Calibri" w:cs="Calibri"/>
                <w:lang w:eastAsia="en-US"/>
              </w:rPr>
              <w:t>Per GB</w:t>
            </w:r>
            <w:r w:rsidR="008E43F2">
              <w:rPr>
                <w:rFonts w:ascii="Calibri" w:eastAsia="Times New Roman" w:hAnsi="Calibri" w:cs="Calibri"/>
                <w:lang w:eastAsia="en-US"/>
              </w:rPr>
              <w:t>)</w:t>
            </w:r>
          </w:p>
        </w:tc>
      </w:tr>
      <w:tr w:rsidR="00402E4E" w:rsidRPr="00BD6379" w14:paraId="314EA54F" w14:textId="77777777" w:rsidTr="00E12EA6">
        <w:trPr>
          <w:trHeight w:val="623"/>
        </w:trPr>
        <w:tc>
          <w:tcPr>
            <w:tcW w:w="45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361A" w14:textId="77777777" w:rsidR="00402E4E" w:rsidRPr="00BD6379" w:rsidRDefault="00402E4E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98B" w14:textId="77777777" w:rsidR="00402E4E" w:rsidRPr="00973EBC" w:rsidRDefault="00402E4E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B669" w14:textId="522E7742" w:rsidR="00402E4E" w:rsidRDefault="003558C4" w:rsidP="00692A17">
            <w:pPr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3794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E4E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402E4E">
              <w:rPr>
                <w:rFonts w:ascii="Calibri" w:eastAsia="Times New Roman" w:hAnsi="Calibri" w:cs="Calibri"/>
                <w:lang w:eastAsia="en-US"/>
              </w:rPr>
              <w:t xml:space="preserve"> File Level Backup</w:t>
            </w:r>
            <w:r w:rsidR="00E12EA6">
              <w:rPr>
                <w:rFonts w:ascii="Calibri" w:eastAsia="Times New Roman" w:hAnsi="Calibri" w:cs="Calibri"/>
                <w:lang w:eastAsia="en-US"/>
              </w:rPr>
              <w:t xml:space="preserve"> (RBS)</w:t>
            </w:r>
          </w:p>
          <w:p w14:paraId="084968E2" w14:textId="2A443F8B" w:rsidR="00402E4E" w:rsidRDefault="003558C4" w:rsidP="00692A17">
            <w:pPr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8310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E4E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402E4E">
              <w:rPr>
                <w:rFonts w:ascii="Calibri" w:eastAsia="Times New Roman" w:hAnsi="Calibri" w:cs="Calibri"/>
                <w:lang w:eastAsia="en-US"/>
              </w:rPr>
              <w:t xml:space="preserve"> Database Backup</w:t>
            </w:r>
            <w:r w:rsidR="00E12EA6">
              <w:rPr>
                <w:rFonts w:ascii="Calibri" w:eastAsia="Times New Roman" w:hAnsi="Calibri" w:cs="Calibri"/>
                <w:lang w:eastAsia="en-US"/>
              </w:rPr>
              <w:t xml:space="preserve"> (RBS)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496259" w14:textId="1995890C" w:rsidR="00402E4E" w:rsidRDefault="003558C4" w:rsidP="00692A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50017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E4E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402E4E">
              <w:rPr>
                <w:rFonts w:ascii="Calibri" w:hAnsi="Calibri" w:cs="Calibri"/>
              </w:rPr>
              <w:t xml:space="preserve"> </w:t>
            </w:r>
            <w:r w:rsidR="0082146E">
              <w:rPr>
                <w:rFonts w:ascii="Calibri" w:eastAsia="Times New Roman" w:hAnsi="Calibri" w:cs="Calibri"/>
                <w:lang w:eastAsia="en-US"/>
              </w:rPr>
              <w:t>Standard (Per GB)</w:t>
            </w:r>
          </w:p>
        </w:tc>
      </w:tr>
      <w:tr w:rsidR="00692A17" w:rsidRPr="00BD6379" w14:paraId="4C327477" w14:textId="77777777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8A8C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DCA0" w14:textId="3D3CDFB1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Organization Name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AFB4" w14:textId="77777777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692A17" w:rsidRPr="00BD6379" w14:paraId="1E1795DA" w14:textId="77777777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DE89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F76D" w14:textId="3809A325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Technical Contact Details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59F9" w14:textId="088ED9F3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692A17" w:rsidRPr="00BD6379" w14:paraId="4F83DB9B" w14:textId="77777777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915C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1CA2" w14:textId="39740AD7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VM/Host Name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B4C6" w14:textId="2D6ABD70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692A17" w:rsidRPr="00BD6379" w14:paraId="4C756ACA" w14:textId="77777777" w:rsidTr="002447C9">
        <w:trPr>
          <w:trHeight w:val="30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B4AF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5C38" w14:textId="10EA2BEE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Host IPs (All IPs)</w:t>
            </w: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br/>
            </w:r>
            <w:r w:rsidRPr="00431BC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# </w:t>
            </w:r>
            <w:proofErr w:type="spellStart"/>
            <w:r w:rsidRPr="00431BC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ip</w:t>
            </w:r>
            <w:proofErr w:type="spellEnd"/>
            <w:r w:rsidRPr="00431BC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BC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addr</w:t>
            </w:r>
            <w:proofErr w:type="spellEnd"/>
            <w:r w:rsidR="00985977" w:rsidRPr="00431BC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(For </w:t>
            </w:r>
            <w:r w:rsidR="00C34BD6" w:rsidRPr="00431BC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Linux</w:t>
            </w:r>
            <w:r w:rsidR="00985977" w:rsidRPr="00431BC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980D" w14:textId="77777777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6A7E1F" w14:textId="14D102FE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692A17" w:rsidRPr="00BD6379" w14:paraId="7BCAC5BE" w14:textId="77777777" w:rsidTr="002447C9">
        <w:trPr>
          <w:trHeight w:val="300"/>
        </w:trPr>
        <w:tc>
          <w:tcPr>
            <w:tcW w:w="45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4F35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75D9" w14:textId="77777777" w:rsidR="00692A17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1CC9" w14:textId="77777777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FE9F" w14:textId="7A9A498A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692A17" w:rsidRPr="00BD6379" w14:paraId="2D279DB2" w14:textId="77777777" w:rsidTr="002447C9">
        <w:trPr>
          <w:trHeight w:val="45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3AA6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B451" w14:textId="22844754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Backup Frequency (Daily or Weekly) Tick Box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6982" w14:textId="196198ED" w:rsidR="00692A17" w:rsidRPr="00BD6379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45439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Full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CEC5" w14:textId="3A5BEE8E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2919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Daily</w:t>
            </w:r>
          </w:p>
          <w:p w14:paraId="4C860FE5" w14:textId="77777777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74279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Weekly</w:t>
            </w:r>
          </w:p>
          <w:p w14:paraId="56CA623D" w14:textId="07FCCDBF" w:rsidR="00692A17" w:rsidRPr="00BD6379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10780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Other (Please Specify)</w:t>
            </w:r>
          </w:p>
        </w:tc>
      </w:tr>
      <w:tr w:rsidR="00692A17" w:rsidRPr="00BD6379" w14:paraId="21877305" w14:textId="77777777" w:rsidTr="002447C9">
        <w:trPr>
          <w:trHeight w:val="457"/>
        </w:trPr>
        <w:tc>
          <w:tcPr>
            <w:tcW w:w="45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B0E4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13C4" w14:textId="77777777" w:rsidR="00692A17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3F3D" w14:textId="77777777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20297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Incremental</w:t>
            </w:r>
          </w:p>
          <w:p w14:paraId="6C7C0045" w14:textId="7A59FAE7" w:rsidR="009D6268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17483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68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9D6268">
              <w:rPr>
                <w:rFonts w:ascii="Calibri" w:eastAsia="Times New Roman" w:hAnsi="Calibri" w:cs="Calibri"/>
                <w:lang w:eastAsia="en-US"/>
              </w:rPr>
              <w:t xml:space="preserve"> Differential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B160" w14:textId="77777777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7551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Daily</w:t>
            </w:r>
          </w:p>
          <w:p w14:paraId="498C9853" w14:textId="77777777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5439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Weekly</w:t>
            </w:r>
          </w:p>
          <w:p w14:paraId="6C234E80" w14:textId="31BC8A16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4296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Other (Please Specify)</w:t>
            </w:r>
          </w:p>
        </w:tc>
      </w:tr>
      <w:tr w:rsidR="00692A17" w:rsidRPr="00BD6379" w14:paraId="7FAEA5D7" w14:textId="77777777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8A4E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1E91" w14:textId="77777777" w:rsidR="00692A17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Backup Directory</w:t>
            </w:r>
          </w:p>
          <w:p w14:paraId="1D14CBB9" w14:textId="76ED6256" w:rsidR="00692A17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(For File Level Backup Only)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A5E0" w14:textId="482D296B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127991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1. root (/)</w:t>
            </w:r>
          </w:p>
          <w:p w14:paraId="41D83593" w14:textId="54255DF0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8378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2. /home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F451" w14:textId="78DD196A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9398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3. /</w:t>
            </w:r>
            <w:proofErr w:type="spellStart"/>
            <w:r w:rsidR="00692A17">
              <w:rPr>
                <w:rFonts w:ascii="Calibri" w:eastAsia="Times New Roman" w:hAnsi="Calibri" w:cs="Calibri"/>
                <w:lang w:eastAsia="en-US"/>
              </w:rPr>
              <w:t>var</w:t>
            </w:r>
            <w:proofErr w:type="spellEnd"/>
          </w:p>
          <w:p w14:paraId="1E8C192D" w14:textId="54CA82A7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627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4. </w:t>
            </w:r>
          </w:p>
        </w:tc>
      </w:tr>
      <w:tr w:rsidR="001E6D93" w:rsidRPr="00BD6379" w14:paraId="69CA0F55" w14:textId="77777777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5B4" w14:textId="77777777" w:rsidR="001E6D93" w:rsidRPr="00BD6379" w:rsidRDefault="001E6D93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7330" w14:textId="4B35CCC3" w:rsidR="001E6D93" w:rsidRDefault="00916A8A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Database</w:t>
            </w:r>
            <w:r w:rsidR="002447C9"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(Full Database</w:t>
            </w:r>
            <w:r w:rsidR="002447C9"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or</w:t>
            </w: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Specify)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55FC" w14:textId="6AA34401" w:rsidR="00916A8A" w:rsidRDefault="003558C4" w:rsidP="00916A8A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5254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8A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916A8A">
              <w:rPr>
                <w:rFonts w:ascii="Calibri" w:eastAsia="Times New Roman" w:hAnsi="Calibri" w:cs="Calibri"/>
                <w:lang w:eastAsia="en-US"/>
              </w:rPr>
              <w:t xml:space="preserve"> 1. Full Database</w:t>
            </w:r>
          </w:p>
          <w:p w14:paraId="5968C623" w14:textId="7BC9CC48" w:rsidR="001E6D93" w:rsidRDefault="003558C4" w:rsidP="00916A8A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6865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8A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916A8A">
              <w:rPr>
                <w:rFonts w:ascii="Calibri" w:eastAsia="Times New Roman" w:hAnsi="Calibri" w:cs="Calibri"/>
                <w:lang w:eastAsia="en-US"/>
              </w:rPr>
              <w:t xml:space="preserve"> 2. </w:t>
            </w:r>
            <w:r w:rsidR="002447C9">
              <w:rPr>
                <w:rFonts w:ascii="Calibri" w:eastAsia="Times New Roman" w:hAnsi="Calibri" w:cs="Calibri"/>
                <w:lang w:eastAsia="en-US"/>
              </w:rPr>
              <w:t>Specify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3D3" w14:textId="7D93404A" w:rsidR="00916A8A" w:rsidRDefault="003558C4" w:rsidP="00916A8A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148404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8A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916A8A">
              <w:rPr>
                <w:rFonts w:ascii="Calibri" w:eastAsia="Times New Roman" w:hAnsi="Calibri" w:cs="Calibri"/>
                <w:lang w:eastAsia="en-US"/>
              </w:rPr>
              <w:t xml:space="preserve"> </w:t>
            </w:r>
            <w:r w:rsidR="002447C9">
              <w:rPr>
                <w:rFonts w:ascii="Calibri" w:eastAsia="Times New Roman" w:hAnsi="Calibri" w:cs="Calibri"/>
                <w:lang w:eastAsia="en-US"/>
              </w:rPr>
              <w:t>3.</w:t>
            </w:r>
          </w:p>
          <w:p w14:paraId="2386146B" w14:textId="7BD35C89" w:rsidR="001E6D93" w:rsidRDefault="003558C4" w:rsidP="00916A8A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90152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8A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916A8A">
              <w:rPr>
                <w:rFonts w:ascii="Calibri" w:eastAsia="Times New Roman" w:hAnsi="Calibri" w:cs="Calibri"/>
                <w:lang w:eastAsia="en-US"/>
              </w:rPr>
              <w:t xml:space="preserve"> </w:t>
            </w:r>
            <w:r w:rsidR="002447C9">
              <w:rPr>
                <w:rFonts w:ascii="Calibri" w:eastAsia="Times New Roman" w:hAnsi="Calibri" w:cs="Calibri"/>
                <w:lang w:eastAsia="en-US"/>
              </w:rPr>
              <w:t>4.</w:t>
            </w:r>
          </w:p>
        </w:tc>
      </w:tr>
      <w:tr w:rsidR="00692A17" w:rsidRPr="00BD6379" w14:paraId="638F56BD" w14:textId="77777777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7FD7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5491" w14:textId="76B00B3F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Backup Retention Period (Tick Box)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8454" w14:textId="1029D8A8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3121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30 Days</w:t>
            </w:r>
          </w:p>
          <w:p w14:paraId="0ED02EA4" w14:textId="77777777" w:rsidR="00692A17" w:rsidRPr="006B12DB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1026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</w:t>
            </w:r>
            <w:r w:rsidR="00692A17" w:rsidRPr="006B12DB">
              <w:rPr>
                <w:rFonts w:ascii="Calibri" w:eastAsia="Times New Roman" w:hAnsi="Calibri" w:cs="Calibri"/>
                <w:lang w:eastAsia="en-US"/>
              </w:rPr>
              <w:t>60 Days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5CBE" w14:textId="10EA7D28" w:rsidR="00692A17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12117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90 Days</w:t>
            </w:r>
          </w:p>
          <w:p w14:paraId="695B0302" w14:textId="68F2B568" w:rsidR="00692A17" w:rsidRPr="00BD6379" w:rsidRDefault="003558C4" w:rsidP="00692A17">
            <w:p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sdt>
              <w:sdtPr>
                <w:rPr>
                  <w:rFonts w:ascii="Calibri" w:eastAsia="Times New Roman" w:hAnsi="Calibri" w:cs="Calibri"/>
                  <w:lang w:eastAsia="en-US"/>
                </w:rPr>
                <w:id w:val="-6622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17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92A17">
              <w:rPr>
                <w:rFonts w:ascii="Calibri" w:eastAsia="Times New Roman" w:hAnsi="Calibri" w:cs="Calibri"/>
                <w:lang w:eastAsia="en-US"/>
              </w:rPr>
              <w:t xml:space="preserve"> Other (Please Specify)</w:t>
            </w:r>
            <w:r w:rsidR="000F7B94">
              <w:rPr>
                <w:rFonts w:ascii="Calibri" w:eastAsia="Times New Roman" w:hAnsi="Calibri" w:cs="Calibri"/>
                <w:lang w:eastAsia="en-US"/>
              </w:rPr>
              <w:t>_____</w:t>
            </w:r>
          </w:p>
        </w:tc>
      </w:tr>
      <w:tr w:rsidR="00692A17" w:rsidRPr="00BD6379" w14:paraId="3EC2EF77" w14:textId="77777777" w:rsidTr="002447C9">
        <w:trPr>
          <w:trHeight w:val="710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89E6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EBFC" w14:textId="450FCB5C" w:rsidR="00692A17" w:rsidRPr="00BD6379" w:rsidRDefault="00692A17" w:rsidP="00692A17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Backup Client </w:t>
            </w:r>
            <w:r w:rsidRPr="00BD6379">
              <w:rPr>
                <w:rFonts w:ascii="Calibri" w:eastAsia="Times New Roman" w:hAnsi="Calibri" w:cs="Calibri"/>
                <w:b/>
                <w:bCs/>
                <w:lang w:eastAsia="en-US"/>
              </w:rPr>
              <w:t>Installation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F6BC" w14:textId="77777777" w:rsidR="00692A17" w:rsidRDefault="00692A17" w:rsidP="00692A17">
            <w:pPr>
              <w:pStyle w:val="ListParagraph"/>
              <w:numPr>
                <w:ilvl w:val="0"/>
                <w:numId w:val="8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r w:rsidRPr="00CA1591">
              <w:rPr>
                <w:rFonts w:ascii="Calibri" w:eastAsia="Times New Roman" w:hAnsi="Calibri" w:cs="Calibri"/>
                <w:lang w:eastAsia="en-US"/>
              </w:rPr>
              <w:t xml:space="preserve">For File Level Backup, the backup team will complete the installation. The customer must provide Root or </w:t>
            </w:r>
            <w:proofErr w:type="spellStart"/>
            <w:r w:rsidRPr="00CA1591">
              <w:rPr>
                <w:rFonts w:ascii="Calibri" w:eastAsia="Times New Roman" w:hAnsi="Calibri" w:cs="Calibri"/>
                <w:lang w:eastAsia="en-US"/>
              </w:rPr>
              <w:t>sudo</w:t>
            </w:r>
            <w:proofErr w:type="spellEnd"/>
            <w:r w:rsidRPr="00CA1591">
              <w:rPr>
                <w:rFonts w:ascii="Calibri" w:eastAsia="Times New Roman" w:hAnsi="Calibri" w:cs="Calibri"/>
                <w:lang w:eastAsia="en-US"/>
              </w:rPr>
              <w:t xml:space="preserve"> user access via one-to-one mail with the backup team. After the client installation Customer must change the password of the shared user.</w:t>
            </w:r>
          </w:p>
          <w:p w14:paraId="618078F6" w14:textId="6F683858" w:rsidR="001E6D93" w:rsidRDefault="001E6D93" w:rsidP="00692A17">
            <w:pPr>
              <w:pStyle w:val="ListParagraph"/>
              <w:numPr>
                <w:ilvl w:val="0"/>
                <w:numId w:val="8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lang w:eastAsia="en-US"/>
              </w:rPr>
              <w:t>For Database Backup, both root/</w:t>
            </w:r>
            <w:proofErr w:type="spellStart"/>
            <w:r>
              <w:rPr>
                <w:rFonts w:ascii="Calibri" w:eastAsia="Times New Roman" w:hAnsi="Calibri" w:cs="Calibri"/>
                <w:lang w:eastAsia="en-US"/>
              </w:rPr>
              <w:t>sudo</w:t>
            </w:r>
            <w:proofErr w:type="spellEnd"/>
            <w:r w:rsidR="00E92F70">
              <w:rPr>
                <w:rFonts w:ascii="Calibri" w:eastAsia="Times New Roman" w:hAnsi="Calibri" w:cs="Calibri"/>
                <w:lang w:eastAsia="en-US"/>
              </w:rPr>
              <w:t>/Admin user</w:t>
            </w:r>
            <w:r>
              <w:rPr>
                <w:rFonts w:ascii="Calibri" w:eastAsia="Times New Roman" w:hAnsi="Calibri" w:cs="Calibri"/>
                <w:lang w:eastAsia="en-US"/>
              </w:rPr>
              <w:t xml:space="preserve"> and database admin credential is required</w:t>
            </w:r>
            <w:r w:rsidR="009C406D">
              <w:rPr>
                <w:rFonts w:ascii="Calibri" w:eastAsia="Times New Roman" w:hAnsi="Calibri" w:cs="Calibri"/>
                <w:lang w:eastAsia="en-US"/>
              </w:rPr>
              <w:t xml:space="preserve">. </w:t>
            </w:r>
            <w:r>
              <w:rPr>
                <w:rFonts w:ascii="Calibri" w:eastAsia="Times New Roman" w:hAnsi="Calibri" w:cs="Calibri"/>
                <w:lang w:eastAsia="en-US"/>
              </w:rPr>
              <w:t>Root/</w:t>
            </w:r>
            <w:proofErr w:type="spellStart"/>
            <w:r>
              <w:rPr>
                <w:rFonts w:ascii="Calibri" w:eastAsia="Times New Roman" w:hAnsi="Calibri" w:cs="Calibri"/>
                <w:lang w:eastAsia="en-US"/>
              </w:rPr>
              <w:t>sudo</w:t>
            </w:r>
            <w:proofErr w:type="spellEnd"/>
            <w:r w:rsidR="009C406D">
              <w:rPr>
                <w:rFonts w:ascii="Calibri" w:eastAsia="Times New Roman" w:hAnsi="Calibri" w:cs="Calibri"/>
                <w:lang w:eastAsia="en-US"/>
              </w:rPr>
              <w:t>/Admin</w:t>
            </w:r>
            <w:r>
              <w:rPr>
                <w:rFonts w:ascii="Calibri" w:eastAsia="Times New Roman" w:hAnsi="Calibri" w:cs="Calibri"/>
                <w:lang w:eastAsia="en-US"/>
              </w:rPr>
              <w:t xml:space="preserve"> user is needed for one time only. But database user is required to take backup. So, Customer can change the root/</w:t>
            </w:r>
            <w:proofErr w:type="spellStart"/>
            <w:r>
              <w:rPr>
                <w:rFonts w:ascii="Calibri" w:eastAsia="Times New Roman" w:hAnsi="Calibri" w:cs="Calibri"/>
                <w:lang w:eastAsia="en-US"/>
              </w:rPr>
              <w:t>sudo</w:t>
            </w:r>
            <w:proofErr w:type="spellEnd"/>
            <w:r>
              <w:rPr>
                <w:rFonts w:ascii="Calibri" w:eastAsia="Times New Roman" w:hAnsi="Calibri" w:cs="Calibri"/>
                <w:lang w:eastAsia="en-US"/>
              </w:rPr>
              <w:t xml:space="preserve"> user credential after agent installation, but database credential should not be changed.</w:t>
            </w:r>
          </w:p>
          <w:p w14:paraId="5A670F4D" w14:textId="61112D8F" w:rsidR="00692A17" w:rsidRPr="00CA1591" w:rsidRDefault="00692A17" w:rsidP="00692A17">
            <w:pPr>
              <w:pStyle w:val="ListParagraph"/>
              <w:numPr>
                <w:ilvl w:val="0"/>
                <w:numId w:val="8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r w:rsidRPr="00CA1591">
              <w:rPr>
                <w:rFonts w:ascii="Calibri" w:eastAsia="Times New Roman" w:hAnsi="Calibri" w:cs="Calibri"/>
                <w:lang w:eastAsia="en-US"/>
              </w:rPr>
              <w:t xml:space="preserve">For Snapshot Backup client installation </w:t>
            </w:r>
            <w:r>
              <w:rPr>
                <w:rFonts w:ascii="Calibri" w:eastAsia="Times New Roman" w:hAnsi="Calibri" w:cs="Calibri"/>
                <w:lang w:eastAsia="en-US"/>
              </w:rPr>
              <w:t xml:space="preserve">is </w:t>
            </w:r>
            <w:r w:rsidRPr="00CA1591">
              <w:rPr>
                <w:rFonts w:ascii="Calibri" w:eastAsia="Times New Roman" w:hAnsi="Calibri" w:cs="Calibri"/>
                <w:lang w:eastAsia="en-US"/>
              </w:rPr>
              <w:t>not required.</w:t>
            </w:r>
          </w:p>
        </w:tc>
      </w:tr>
      <w:tr w:rsidR="00692A17" w:rsidRPr="00BD6379" w14:paraId="7F3C7293" w14:textId="77777777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3FF5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57AC" w14:textId="2F276A21" w:rsidR="00692A17" w:rsidRPr="00BD6379" w:rsidRDefault="00692A17" w:rsidP="00692A17">
            <w:pPr>
              <w:suppressAutoHyphens w:val="0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Host Configuration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096F" w14:textId="0D9A7F8C" w:rsidR="00692A17" w:rsidRDefault="00692A17" w:rsidP="00692A17">
            <w:pPr>
              <w:pStyle w:val="ListParagraph"/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r w:rsidRPr="00F154C6">
              <w:rPr>
                <w:rFonts w:ascii="Calibri" w:eastAsia="Times New Roman" w:hAnsi="Calibri" w:cs="Calibri"/>
                <w:lang w:eastAsia="en-US"/>
              </w:rPr>
              <w:t>For</w:t>
            </w:r>
            <w:r>
              <w:rPr>
                <w:rFonts w:ascii="Calibri" w:eastAsia="Times New Roman" w:hAnsi="Calibri" w:cs="Calibri"/>
                <w:lang w:eastAsia="en-US"/>
              </w:rPr>
              <w:t xml:space="preserve"> File System </w:t>
            </w:r>
            <w:r w:rsidR="006C6CC2">
              <w:rPr>
                <w:rFonts w:ascii="Calibri" w:eastAsia="Times New Roman" w:hAnsi="Calibri" w:cs="Calibri"/>
                <w:lang w:eastAsia="en-US"/>
              </w:rPr>
              <w:t xml:space="preserve">and Database </w:t>
            </w:r>
            <w:r>
              <w:rPr>
                <w:rFonts w:ascii="Calibri" w:eastAsia="Times New Roman" w:hAnsi="Calibri" w:cs="Calibri"/>
                <w:lang w:eastAsia="en-US"/>
              </w:rPr>
              <w:t>Backup</w:t>
            </w:r>
            <w:r w:rsidRPr="00F154C6">
              <w:rPr>
                <w:rFonts w:ascii="Calibri" w:eastAsia="Times New Roman" w:hAnsi="Calibri" w:cs="Calibri"/>
                <w:lang w:eastAsia="en-US"/>
              </w:rPr>
              <w:t xml:space="preserve">, customers must add the </w:t>
            </w:r>
            <w:r w:rsidR="006C6CC2">
              <w:rPr>
                <w:rFonts w:ascii="Calibri" w:eastAsia="Times New Roman" w:hAnsi="Calibri" w:cs="Calibri"/>
                <w:lang w:eastAsia="en-US"/>
              </w:rPr>
              <w:t xml:space="preserve">backup server’s </w:t>
            </w:r>
            <w:r w:rsidRPr="00F154C6">
              <w:rPr>
                <w:rFonts w:ascii="Calibri" w:eastAsia="Times New Roman" w:hAnsi="Calibri" w:cs="Calibri"/>
                <w:lang w:eastAsia="en-US"/>
              </w:rPr>
              <w:t>host entry to their host</w:t>
            </w:r>
            <w:r w:rsidR="006C6CC2">
              <w:rPr>
                <w:rFonts w:ascii="Calibri" w:eastAsia="Times New Roman" w:hAnsi="Calibri" w:cs="Calibri"/>
                <w:lang w:eastAsia="en-US"/>
              </w:rPr>
              <w:t xml:space="preserve"> (in total 6 </w:t>
            </w:r>
            <w:r w:rsidR="006C6CC2">
              <w:rPr>
                <w:rFonts w:ascii="Calibri" w:eastAsia="Times New Roman" w:hAnsi="Calibri" w:cs="Calibri"/>
                <w:lang w:eastAsia="en-US"/>
              </w:rPr>
              <w:lastRenderedPageBreak/>
              <w:t>entr</w:t>
            </w:r>
            <w:r w:rsidR="00D47D08">
              <w:rPr>
                <w:rFonts w:ascii="Calibri" w:eastAsia="Times New Roman" w:hAnsi="Calibri" w:cs="Calibri"/>
                <w:lang w:eastAsia="en-US"/>
              </w:rPr>
              <w:t>ies</w:t>
            </w:r>
            <w:r w:rsidR="006C6CC2">
              <w:rPr>
                <w:rFonts w:ascii="Calibri" w:eastAsia="Times New Roman" w:hAnsi="Calibri" w:cs="Calibri"/>
                <w:lang w:eastAsia="en-US"/>
              </w:rPr>
              <w:t>)</w:t>
            </w:r>
            <w:r w:rsidRPr="00F154C6">
              <w:rPr>
                <w:rFonts w:ascii="Calibri" w:eastAsia="Times New Roman" w:hAnsi="Calibri" w:cs="Calibri"/>
                <w:lang w:eastAsia="en-US"/>
              </w:rPr>
              <w:t>. Also, some ports (in total, 11 ports) need to be allowed. This information will be shared in the mail.</w:t>
            </w:r>
          </w:p>
          <w:p w14:paraId="66D47294" w14:textId="2D46DF0B" w:rsidR="00692A17" w:rsidRPr="00F154C6" w:rsidRDefault="00692A17" w:rsidP="00692A17">
            <w:pPr>
              <w:pStyle w:val="ListParagraph"/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r w:rsidRPr="00CA1591">
              <w:rPr>
                <w:rFonts w:ascii="Calibri" w:eastAsia="Times New Roman" w:hAnsi="Calibri" w:cs="Calibri"/>
                <w:lang w:eastAsia="en-US"/>
              </w:rPr>
              <w:t xml:space="preserve">For Snapshot Backup </w:t>
            </w:r>
            <w:r>
              <w:rPr>
                <w:rFonts w:ascii="Calibri" w:eastAsia="Times New Roman" w:hAnsi="Calibri" w:cs="Calibri"/>
                <w:lang w:eastAsia="en-US"/>
              </w:rPr>
              <w:t>this</w:t>
            </w:r>
            <w:r w:rsidRPr="00CA1591">
              <w:rPr>
                <w:rFonts w:ascii="Calibri" w:eastAsia="Times New Roman" w:hAnsi="Calibri" w:cs="Calibri"/>
                <w:lang w:eastAsia="en-US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US"/>
              </w:rPr>
              <w:t xml:space="preserve">is </w:t>
            </w:r>
            <w:r w:rsidRPr="00CA1591">
              <w:rPr>
                <w:rFonts w:ascii="Calibri" w:eastAsia="Times New Roman" w:hAnsi="Calibri" w:cs="Calibri"/>
                <w:lang w:eastAsia="en-US"/>
              </w:rPr>
              <w:t>not required.</w:t>
            </w:r>
          </w:p>
        </w:tc>
      </w:tr>
      <w:tr w:rsidR="00692A17" w:rsidRPr="00BD6379" w14:paraId="2E51F4BE" w14:textId="77777777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1181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4CF1" w14:textId="1926EE2C" w:rsidR="00692A17" w:rsidRPr="00BD6379" w:rsidRDefault="00692A17" w:rsidP="00692A17">
            <w:pPr>
              <w:suppressAutoHyphens w:val="0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BD6379">
              <w:rPr>
                <w:rFonts w:ascii="Calibri" w:eastAsia="Times New Roman" w:hAnsi="Calibri" w:cs="Calibri"/>
                <w:b/>
                <w:bCs/>
                <w:lang w:eastAsia="en-US"/>
              </w:rPr>
              <w:t>Post Implementation Support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DCF6" w14:textId="551EC2DB" w:rsidR="00692A17" w:rsidRPr="00BD6379" w:rsidRDefault="00692A17" w:rsidP="00692A1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lang w:eastAsia="en-US"/>
              </w:rPr>
              <w:t>On-request manual backup in case of emergency</w:t>
            </w:r>
            <w:r w:rsidRPr="00BD6379">
              <w:rPr>
                <w:rFonts w:ascii="Calibri" w:eastAsia="Times New Roman" w:hAnsi="Calibri" w:cs="Calibri"/>
                <w:lang w:eastAsia="en-US"/>
              </w:rPr>
              <w:t xml:space="preserve"> </w:t>
            </w:r>
          </w:p>
          <w:p w14:paraId="2D3D938B" w14:textId="61A88E13" w:rsidR="00692A17" w:rsidRDefault="00692A17" w:rsidP="00692A1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lang w:eastAsia="en-US"/>
              </w:rPr>
              <w:t>On request restoration of Backup</w:t>
            </w:r>
          </w:p>
        </w:tc>
      </w:tr>
      <w:tr w:rsidR="00692A17" w:rsidRPr="00BD6379" w14:paraId="3889161E" w14:textId="77777777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E072" w14:textId="77777777" w:rsidR="00692A17" w:rsidRPr="00BD6379" w:rsidRDefault="00692A17" w:rsidP="00692A1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7B18" w14:textId="6ED3F523" w:rsidR="00692A17" w:rsidRPr="00BD6379" w:rsidRDefault="00692A17" w:rsidP="00692A17">
            <w:pPr>
              <w:suppressAutoHyphens w:val="0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Restoration Duration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6114" w14:textId="69B0B252" w:rsidR="00692A17" w:rsidRDefault="00692A17" w:rsidP="00692A1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lang w:eastAsia="en-US"/>
              </w:rPr>
              <w:t xml:space="preserve">For the prepared environment (communication, port allow, etc.) it will take twice the backup time for restoration for File Level </w:t>
            </w:r>
            <w:r w:rsidR="006C6CC2">
              <w:rPr>
                <w:rFonts w:ascii="Calibri" w:eastAsia="Times New Roman" w:hAnsi="Calibri" w:cs="Calibri"/>
                <w:lang w:eastAsia="en-US"/>
              </w:rPr>
              <w:t xml:space="preserve">and Database </w:t>
            </w:r>
            <w:r>
              <w:rPr>
                <w:rFonts w:ascii="Calibri" w:eastAsia="Times New Roman" w:hAnsi="Calibri" w:cs="Calibri"/>
                <w:lang w:eastAsia="en-US"/>
              </w:rPr>
              <w:t>Backup</w:t>
            </w:r>
          </w:p>
          <w:p w14:paraId="6981EDB5" w14:textId="3078C37E" w:rsidR="00692A17" w:rsidRDefault="00692A17" w:rsidP="00692A1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lang w:eastAsia="en-US"/>
              </w:rPr>
              <w:t>For Snapshot Backup, this will take 30 minutes.</w:t>
            </w:r>
          </w:p>
        </w:tc>
      </w:tr>
    </w:tbl>
    <w:p w14:paraId="4D04774C" w14:textId="17128580" w:rsidR="00C26777" w:rsidRDefault="00C26777" w:rsidP="007F3C78"/>
    <w:p w14:paraId="1E366D86" w14:textId="77777777" w:rsidR="00802E1D" w:rsidRDefault="00802E1D" w:rsidP="007F3C78"/>
    <w:p w14:paraId="10EB0A29" w14:textId="54982B67" w:rsidR="00802E1D" w:rsidRDefault="00802E1D" w:rsidP="00802E1D">
      <w:pPr>
        <w:pStyle w:val="ListParagraph"/>
        <w:numPr>
          <w:ilvl w:val="0"/>
          <w:numId w:val="11"/>
        </w:numPr>
        <w:ind w:left="360"/>
      </w:pPr>
      <w:r w:rsidRPr="00BB398A">
        <w:rPr>
          <w:b/>
          <w:bCs/>
        </w:rPr>
        <w:t>RBS</w:t>
      </w:r>
      <w:r>
        <w:t xml:space="preserve"> – Request Based Service</w:t>
      </w:r>
    </w:p>
    <w:p w14:paraId="036B4F9D" w14:textId="77777777" w:rsidR="00802E1D" w:rsidRDefault="00802E1D" w:rsidP="00802E1D"/>
    <w:p w14:paraId="51D6143E" w14:textId="42263C29" w:rsidR="00146F0F" w:rsidRDefault="00802E1D" w:rsidP="00093F86">
      <w:pPr>
        <w:pStyle w:val="ListParagraph"/>
        <w:numPr>
          <w:ilvl w:val="0"/>
          <w:numId w:val="11"/>
        </w:numPr>
        <w:ind w:left="360"/>
      </w:pPr>
      <w:r>
        <w:t xml:space="preserve">Please see the pricing for each category </w:t>
      </w:r>
      <w:r w:rsidR="00BB398A">
        <w:t>on the NDC</w:t>
      </w:r>
      <w:r>
        <w:t xml:space="preserve"> website.</w:t>
      </w:r>
    </w:p>
    <w:p w14:paraId="2FB2CFE1" w14:textId="77777777" w:rsidR="000F7B94" w:rsidRDefault="000F7B94" w:rsidP="000F7B94">
      <w:pPr>
        <w:pStyle w:val="ListParagraph"/>
      </w:pPr>
    </w:p>
    <w:p w14:paraId="4FDEC184" w14:textId="335EC9A9" w:rsidR="000F7B94" w:rsidRDefault="000F7B94" w:rsidP="000F7B94"/>
    <w:p w14:paraId="566B21E6" w14:textId="670055A9" w:rsidR="000F7B94" w:rsidRDefault="000F7B94" w:rsidP="000F7B94"/>
    <w:p w14:paraId="12E31DD2" w14:textId="2DFBCA92" w:rsidR="000F7B94" w:rsidRDefault="000F7B94" w:rsidP="000F7B94"/>
    <w:p w14:paraId="2F970F3E" w14:textId="51308CF2" w:rsidR="000F7B94" w:rsidRDefault="000F7B94" w:rsidP="000F7B94"/>
    <w:p w14:paraId="4E9C0E6F" w14:textId="53E28F17" w:rsidR="000F7B94" w:rsidRDefault="000F7B94" w:rsidP="000F7B94"/>
    <w:p w14:paraId="35984C3C" w14:textId="2EB15C56" w:rsidR="000F7B94" w:rsidRDefault="000F7B94" w:rsidP="000F7B94"/>
    <w:p w14:paraId="65300E1B" w14:textId="7F9A0ADB" w:rsidR="000F7B94" w:rsidRDefault="000F7B94" w:rsidP="000F7B94"/>
    <w:p w14:paraId="539F66B9" w14:textId="2534A817" w:rsidR="000F7B94" w:rsidRDefault="000F7B94" w:rsidP="000F7B94"/>
    <w:p w14:paraId="70214EDF" w14:textId="48DBBD05" w:rsidR="000F7B94" w:rsidRDefault="000F7B94" w:rsidP="000F7B94"/>
    <w:p w14:paraId="30EF33F9" w14:textId="63A9920D" w:rsidR="000F7B94" w:rsidRDefault="000F7B94" w:rsidP="000F7B94"/>
    <w:p w14:paraId="7B54D835" w14:textId="00F76125" w:rsidR="000F7B94" w:rsidRDefault="000F7B94" w:rsidP="000F7B94"/>
    <w:p w14:paraId="2D566D88" w14:textId="67B4D0DF" w:rsidR="000F7B94" w:rsidRDefault="000F7B94" w:rsidP="000F7B94"/>
    <w:p w14:paraId="1EBDF7E2" w14:textId="78DB5471" w:rsidR="000F7B94" w:rsidRDefault="000F7B94" w:rsidP="000F7B94"/>
    <w:p w14:paraId="11436DDD" w14:textId="62DA5FAB" w:rsidR="000F7B94" w:rsidRDefault="000F7B94" w:rsidP="000F7B94"/>
    <w:p w14:paraId="6E951FA6" w14:textId="69EC1F29" w:rsidR="000F7B94" w:rsidRDefault="000F7B94" w:rsidP="000F7B94"/>
    <w:p w14:paraId="22744B7A" w14:textId="62804A28" w:rsidR="000F7B94" w:rsidRDefault="000F7B94" w:rsidP="000F7B94"/>
    <w:p w14:paraId="6EA9BB44" w14:textId="00821EA3" w:rsidR="000F7B94" w:rsidRDefault="000F7B94" w:rsidP="000F7B94"/>
    <w:p w14:paraId="1ADDFB4E" w14:textId="50FE99A1" w:rsidR="000F7B94" w:rsidRDefault="000F7B94" w:rsidP="000F7B94"/>
    <w:p w14:paraId="5258A6F7" w14:textId="2E0A426D" w:rsidR="000F7B94" w:rsidRDefault="000F7B94" w:rsidP="000F7B94"/>
    <w:p w14:paraId="5AA30A44" w14:textId="3BCDB529" w:rsidR="000F7B94" w:rsidRDefault="000F7B94" w:rsidP="000F7B94"/>
    <w:p w14:paraId="5DABB34B" w14:textId="1F0A3670" w:rsidR="000F7B94" w:rsidRDefault="000F7B94" w:rsidP="000F7B94"/>
    <w:p w14:paraId="65D739A2" w14:textId="0CCAD89E" w:rsidR="000F7B94" w:rsidRDefault="000F7B94" w:rsidP="000F7B94"/>
    <w:p w14:paraId="5CE4D3ED" w14:textId="51A32395" w:rsidR="000F7B94" w:rsidRDefault="000F7B94" w:rsidP="000F7B94"/>
    <w:p w14:paraId="7A98E7F6" w14:textId="5707CA97" w:rsidR="000F7B94" w:rsidRDefault="000F7B94" w:rsidP="000F7B94"/>
    <w:p w14:paraId="60F3F75E" w14:textId="0A65BC4D" w:rsidR="000F7B94" w:rsidRDefault="000F7B94" w:rsidP="000F7B94"/>
    <w:p w14:paraId="7BF57FB4" w14:textId="14312344" w:rsidR="000F7B94" w:rsidRDefault="000F7B94" w:rsidP="000F7B94"/>
    <w:p w14:paraId="3C229962" w14:textId="1663087D" w:rsidR="000F7B94" w:rsidRDefault="000F7B94" w:rsidP="000F7B94"/>
    <w:p w14:paraId="70496C9D" w14:textId="4BD8AEA2" w:rsidR="000F7B94" w:rsidRDefault="000F7B94" w:rsidP="000F7B94"/>
    <w:p w14:paraId="52B05065" w14:textId="510920D6" w:rsidR="000F7B94" w:rsidRDefault="000F7B94" w:rsidP="000F7B94"/>
    <w:p w14:paraId="663D8C07" w14:textId="6231E406" w:rsidR="000F7B94" w:rsidRDefault="000F7B94" w:rsidP="000F7B94"/>
    <w:p w14:paraId="5859BF48" w14:textId="50CE30A4" w:rsidR="000F7B94" w:rsidRDefault="000F7B94" w:rsidP="000F7B94">
      <w:pPr>
        <w:sectPr w:rsidR="000F7B94" w:rsidSect="007F3C78">
          <w:headerReference w:type="default" r:id="rId8"/>
          <w:footerReference w:type="default" r:id="rId9"/>
          <w:pgSz w:w="12240" w:h="15840"/>
          <w:pgMar w:top="1350" w:right="1440" w:bottom="990" w:left="1440" w:header="720" w:footer="720" w:gutter="0"/>
          <w:cols w:space="720"/>
          <w:docGrid w:linePitch="360"/>
        </w:sectPr>
      </w:pPr>
    </w:p>
    <w:p w14:paraId="4C243AB9" w14:textId="7EB74633" w:rsidR="000F7B94" w:rsidRPr="000F7B94" w:rsidRDefault="000F7B94" w:rsidP="000F7B94">
      <w:pPr>
        <w:jc w:val="center"/>
        <w:rPr>
          <w:b/>
        </w:rPr>
      </w:pPr>
      <w:r w:rsidRPr="000F7B94">
        <w:rPr>
          <w:b/>
        </w:rPr>
        <w:lastRenderedPageBreak/>
        <w:t xml:space="preserve">Backup Service Technical </w:t>
      </w:r>
      <w:r>
        <w:rPr>
          <w:b/>
        </w:rPr>
        <w:t>Specifications</w:t>
      </w:r>
    </w:p>
    <w:p w14:paraId="5D095012" w14:textId="71D49998" w:rsidR="000F7B94" w:rsidRDefault="000F7B94" w:rsidP="000F7B94"/>
    <w:tbl>
      <w:tblPr>
        <w:tblW w:w="13512" w:type="dxa"/>
        <w:tblInd w:w="-5" w:type="dxa"/>
        <w:tblLook w:val="04A0" w:firstRow="1" w:lastRow="0" w:firstColumn="1" w:lastColumn="0" w:noHBand="0" w:noVBand="1"/>
      </w:tblPr>
      <w:tblGrid>
        <w:gridCol w:w="696"/>
        <w:gridCol w:w="2094"/>
        <w:gridCol w:w="1530"/>
        <w:gridCol w:w="1890"/>
        <w:gridCol w:w="1620"/>
        <w:gridCol w:w="1800"/>
        <w:gridCol w:w="1890"/>
        <w:gridCol w:w="1992"/>
      </w:tblGrid>
      <w:tr w:rsidR="000F7B94" w:rsidRPr="000F7B94" w14:paraId="7F33C3FC" w14:textId="77777777" w:rsidTr="000F7B94">
        <w:trPr>
          <w:trHeight w:val="18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C50" w14:textId="77777777" w:rsidR="000F7B94" w:rsidRPr="000F7B94" w:rsidRDefault="000F7B94" w:rsidP="000F7B9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</w:pPr>
            <w:proofErr w:type="spellStart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Sl</w:t>
            </w:r>
            <w:proofErr w:type="spellEnd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 xml:space="preserve"> NO.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5EE" w14:textId="77777777" w:rsidR="000F7B94" w:rsidRPr="000F7B94" w:rsidRDefault="000F7B94" w:rsidP="000F7B9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</w:pPr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Host Name</w:t>
            </w:r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br/>
              <w:t>(FQDN=Fully Qualified Domain Name)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185" w14:textId="77777777" w:rsidR="000F7B94" w:rsidRPr="000F7B94" w:rsidRDefault="000F7B94" w:rsidP="000F7B9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</w:pPr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OS &amp; Version</w:t>
            </w:r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br/>
              <w:t xml:space="preserve">(centos 7, </w:t>
            </w:r>
            <w:proofErr w:type="spellStart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ubuntu</w:t>
            </w:r>
            <w:proofErr w:type="spellEnd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 xml:space="preserve"> 18 </w:t>
            </w:r>
            <w:proofErr w:type="spellStart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etc</w:t>
            </w:r>
            <w:proofErr w:type="spellEnd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EC9" w14:textId="77777777" w:rsidR="000F7B94" w:rsidRPr="000F7B94" w:rsidRDefault="000F7B94" w:rsidP="000F7B9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</w:pPr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IP Address (Give all IPs present in the Server)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C33" w14:textId="77777777" w:rsidR="000F7B94" w:rsidRPr="000F7B94" w:rsidRDefault="000F7B94" w:rsidP="000F7B9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</w:pPr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Directory to Backup (/</w:t>
            </w:r>
            <w:proofErr w:type="spellStart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var</w:t>
            </w:r>
            <w:proofErr w:type="spellEnd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 xml:space="preserve">, /opt </w:t>
            </w:r>
            <w:proofErr w:type="spellStart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etc</w:t>
            </w:r>
            <w:proofErr w:type="spellEnd"/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5892" w14:textId="77777777" w:rsidR="000F7B94" w:rsidRPr="000F7B94" w:rsidRDefault="000F7B94" w:rsidP="000F7B9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</w:pPr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Backup Frequency (Daily or Weekly)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D425" w14:textId="77777777" w:rsidR="000F7B94" w:rsidRPr="000F7B94" w:rsidRDefault="000F7B94" w:rsidP="000F7B9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</w:pPr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Backup Retention (Time to Keep Backup e.g. 30 Days, 60 Days)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9FD" w14:textId="77777777" w:rsidR="000F7B94" w:rsidRPr="000F7B94" w:rsidRDefault="000F7B94" w:rsidP="000F7B9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</w:pPr>
            <w:r w:rsidRPr="000F7B94">
              <w:rPr>
                <w:rFonts w:eastAsia="Times New Roman" w:cs="Times New Roman"/>
                <w:b/>
                <w:bCs/>
                <w:color w:val="auto"/>
                <w:sz w:val="22"/>
                <w:szCs w:val="28"/>
                <w:lang w:eastAsia="en-US"/>
              </w:rPr>
              <w:t>Backup Size (Estimated)</w:t>
            </w:r>
          </w:p>
        </w:tc>
      </w:tr>
      <w:tr w:rsidR="000F7B94" w:rsidRPr="000F7B94" w14:paraId="4B71C8A1" w14:textId="77777777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9C05" w14:textId="77777777" w:rsidR="000F7B94" w:rsidRPr="000F7B94" w:rsidRDefault="000F7B94" w:rsidP="000F7B9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673A" w14:textId="77777777" w:rsidR="000F7B94" w:rsidRPr="000F7B94" w:rsidRDefault="000F7B94" w:rsidP="000F7B94">
            <w:pPr>
              <w:suppressAutoHyphens w:val="0"/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D5D6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74AC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9CC3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6BA1C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92C6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7E2A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7B94" w:rsidRPr="000F7B94" w14:paraId="3DD2ED57" w14:textId="77777777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AAB3E" w14:textId="77777777" w:rsidR="000F7B94" w:rsidRPr="000F7B94" w:rsidRDefault="000F7B94" w:rsidP="000F7B9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52CC" w14:textId="77777777" w:rsidR="000F7B94" w:rsidRPr="000F7B94" w:rsidRDefault="000F7B94" w:rsidP="000F7B94">
            <w:pPr>
              <w:suppressAutoHyphens w:val="0"/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3DD1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4F5E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BE2F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06C8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3492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A013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7B94" w:rsidRPr="000F7B94" w14:paraId="3CE846F5" w14:textId="77777777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06C8" w14:textId="77777777" w:rsidR="000F7B94" w:rsidRPr="000F7B94" w:rsidRDefault="000F7B94" w:rsidP="000F7B9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9213D" w14:textId="77777777" w:rsidR="000F7B94" w:rsidRPr="000F7B94" w:rsidRDefault="000F7B94" w:rsidP="000F7B94">
            <w:pPr>
              <w:suppressAutoHyphens w:val="0"/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014A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75CF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5ED7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63360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B87A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AE88D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7B94" w:rsidRPr="000F7B94" w14:paraId="59AE1C35" w14:textId="77777777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07C3" w14:textId="77777777" w:rsidR="000F7B94" w:rsidRPr="000F7B94" w:rsidRDefault="000F7B94" w:rsidP="000F7B9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86C0" w14:textId="77777777" w:rsidR="000F7B94" w:rsidRPr="000F7B94" w:rsidRDefault="000F7B94" w:rsidP="000F7B94">
            <w:pPr>
              <w:suppressAutoHyphens w:val="0"/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B5575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3DF4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61F4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9CD6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BDB8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11EF9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7B94" w:rsidRPr="000F7B94" w14:paraId="6F91695F" w14:textId="77777777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10B9" w14:textId="77777777" w:rsidR="000F7B94" w:rsidRPr="000F7B94" w:rsidRDefault="000F7B94" w:rsidP="000F7B9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3929" w14:textId="77777777" w:rsidR="000F7B94" w:rsidRPr="000F7B94" w:rsidRDefault="000F7B94" w:rsidP="000F7B94">
            <w:pPr>
              <w:suppressAutoHyphens w:val="0"/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BD54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F46A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697E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FB83A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5E6A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DE14" w14:textId="77777777" w:rsidR="000F7B94" w:rsidRPr="000F7B94" w:rsidRDefault="000F7B94" w:rsidP="000F7B9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0F7B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415524F" w14:textId="77777777" w:rsidR="000F7B94" w:rsidRDefault="000F7B94" w:rsidP="000F7B94"/>
    <w:sectPr w:rsidR="000F7B94" w:rsidSect="000F7B94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DF5B4" w14:textId="77777777" w:rsidR="003558C4" w:rsidRDefault="003558C4" w:rsidP="00000946">
      <w:r>
        <w:separator/>
      </w:r>
    </w:p>
  </w:endnote>
  <w:endnote w:type="continuationSeparator" w:id="0">
    <w:p w14:paraId="2900252E" w14:textId="77777777" w:rsidR="003558C4" w:rsidRDefault="003558C4" w:rsidP="0000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laimanLipi">
    <w:altName w:val="Mistral"/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3516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F202BD" w14:textId="4E87723D" w:rsidR="00976F01" w:rsidRDefault="00976F0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41C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41C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348CE0" w14:textId="7DAFAFA3" w:rsidR="000A7C44" w:rsidRDefault="000A7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66A3A" w14:textId="77777777" w:rsidR="003558C4" w:rsidRDefault="003558C4" w:rsidP="00000946">
      <w:r>
        <w:separator/>
      </w:r>
    </w:p>
  </w:footnote>
  <w:footnote w:type="continuationSeparator" w:id="0">
    <w:p w14:paraId="5AA0546F" w14:textId="77777777" w:rsidR="003558C4" w:rsidRDefault="003558C4" w:rsidP="00000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46F4A" w14:textId="145D40C2" w:rsidR="00000946" w:rsidRDefault="000F7B94" w:rsidP="000F7B94">
    <w:pPr>
      <w:pStyle w:val="Header"/>
      <w:tabs>
        <w:tab w:val="clear" w:pos="4680"/>
        <w:tab w:val="clear" w:pos="9360"/>
        <w:tab w:val="left" w:pos="7515"/>
      </w:tabs>
    </w:pPr>
    <w:r w:rsidRPr="00135CFC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2D1855E" wp14:editId="588A040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800100" cy="395049"/>
          <wp:effectExtent l="0" t="0" r="0" b="5080"/>
          <wp:wrapNone/>
          <wp:docPr id="5" name="Picture 5" descr="E:\Office Templates\BCC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Office Templates\BCC 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9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5D72843" wp14:editId="23D0202C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624205" cy="375285"/>
          <wp:effectExtent l="0" t="0" r="4445" b="5715"/>
          <wp:wrapThrough wrapText="bothSides">
            <wp:wrapPolygon edited="0">
              <wp:start x="0" y="0"/>
              <wp:lineTo x="0" y="20832"/>
              <wp:lineTo x="21095" y="20832"/>
              <wp:lineTo x="21095" y="0"/>
              <wp:lineTo x="0" y="0"/>
            </wp:wrapPolygon>
          </wp:wrapThrough>
          <wp:docPr id="6" name="Picture 6" descr="NDC_logo_JPG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C_logo_JPG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682"/>
    <w:multiLevelType w:val="hybridMultilevel"/>
    <w:tmpl w:val="72B89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D475B"/>
    <w:multiLevelType w:val="hybridMultilevel"/>
    <w:tmpl w:val="76D07CA4"/>
    <w:lvl w:ilvl="0" w:tplc="45B8FF5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E3B11"/>
    <w:multiLevelType w:val="hybridMultilevel"/>
    <w:tmpl w:val="662C1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D05D0"/>
    <w:multiLevelType w:val="hybridMultilevel"/>
    <w:tmpl w:val="5A3C2D9A"/>
    <w:lvl w:ilvl="0" w:tplc="2F1ED864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15E5"/>
    <w:multiLevelType w:val="hybridMultilevel"/>
    <w:tmpl w:val="6E201C54"/>
    <w:lvl w:ilvl="0" w:tplc="44FC0C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149DB"/>
    <w:multiLevelType w:val="hybridMultilevel"/>
    <w:tmpl w:val="15A4A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091D12"/>
    <w:multiLevelType w:val="hybridMultilevel"/>
    <w:tmpl w:val="09D21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7462C7"/>
    <w:multiLevelType w:val="hybridMultilevel"/>
    <w:tmpl w:val="752A7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7350D"/>
    <w:multiLevelType w:val="hybridMultilevel"/>
    <w:tmpl w:val="EA623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A4B24"/>
    <w:multiLevelType w:val="hybridMultilevel"/>
    <w:tmpl w:val="AEDA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23234"/>
    <w:multiLevelType w:val="multilevel"/>
    <w:tmpl w:val="15386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77"/>
    <w:rsid w:val="00000946"/>
    <w:rsid w:val="00042B90"/>
    <w:rsid w:val="000441B6"/>
    <w:rsid w:val="000909EE"/>
    <w:rsid w:val="00093F86"/>
    <w:rsid w:val="000A7C44"/>
    <w:rsid w:val="000B2F77"/>
    <w:rsid w:val="000E2CAF"/>
    <w:rsid w:val="000F7B94"/>
    <w:rsid w:val="00103569"/>
    <w:rsid w:val="0012672F"/>
    <w:rsid w:val="00135CFC"/>
    <w:rsid w:val="00146F0F"/>
    <w:rsid w:val="00166841"/>
    <w:rsid w:val="001C098B"/>
    <w:rsid w:val="001E6D93"/>
    <w:rsid w:val="002367CE"/>
    <w:rsid w:val="002447C9"/>
    <w:rsid w:val="002941CB"/>
    <w:rsid w:val="002A4A99"/>
    <w:rsid w:val="002B2E18"/>
    <w:rsid w:val="002B4D3E"/>
    <w:rsid w:val="00350343"/>
    <w:rsid w:val="003558C4"/>
    <w:rsid w:val="00391343"/>
    <w:rsid w:val="00402E4E"/>
    <w:rsid w:val="004174F5"/>
    <w:rsid w:val="00431BC3"/>
    <w:rsid w:val="00451CAB"/>
    <w:rsid w:val="00493C79"/>
    <w:rsid w:val="004B38A9"/>
    <w:rsid w:val="004C505C"/>
    <w:rsid w:val="004C6D46"/>
    <w:rsid w:val="004F3DB9"/>
    <w:rsid w:val="0052249E"/>
    <w:rsid w:val="0055553F"/>
    <w:rsid w:val="005840A7"/>
    <w:rsid w:val="00692A17"/>
    <w:rsid w:val="006B12DB"/>
    <w:rsid w:val="006C6CC2"/>
    <w:rsid w:val="006E502E"/>
    <w:rsid w:val="006F54B4"/>
    <w:rsid w:val="007352F6"/>
    <w:rsid w:val="0075187B"/>
    <w:rsid w:val="00782408"/>
    <w:rsid w:val="007834DF"/>
    <w:rsid w:val="007C7904"/>
    <w:rsid w:val="007D0ED9"/>
    <w:rsid w:val="007E33B4"/>
    <w:rsid w:val="007F3C78"/>
    <w:rsid w:val="007F46EF"/>
    <w:rsid w:val="00802E1D"/>
    <w:rsid w:val="0082146E"/>
    <w:rsid w:val="00836BF1"/>
    <w:rsid w:val="00852E47"/>
    <w:rsid w:val="008614A6"/>
    <w:rsid w:val="00872E3B"/>
    <w:rsid w:val="00883989"/>
    <w:rsid w:val="00883CC2"/>
    <w:rsid w:val="008877D0"/>
    <w:rsid w:val="008C2299"/>
    <w:rsid w:val="008E43F2"/>
    <w:rsid w:val="00916A8A"/>
    <w:rsid w:val="00947FE9"/>
    <w:rsid w:val="00960F35"/>
    <w:rsid w:val="00976F01"/>
    <w:rsid w:val="00985977"/>
    <w:rsid w:val="009B416C"/>
    <w:rsid w:val="009C406D"/>
    <w:rsid w:val="009D6268"/>
    <w:rsid w:val="009E6D87"/>
    <w:rsid w:val="009E6F36"/>
    <w:rsid w:val="00A00C06"/>
    <w:rsid w:val="00A177D0"/>
    <w:rsid w:val="00A71125"/>
    <w:rsid w:val="00A824D4"/>
    <w:rsid w:val="00A9362A"/>
    <w:rsid w:val="00AB02C2"/>
    <w:rsid w:val="00AB141D"/>
    <w:rsid w:val="00AB4B4E"/>
    <w:rsid w:val="00AF205A"/>
    <w:rsid w:val="00AF6BB1"/>
    <w:rsid w:val="00AF7379"/>
    <w:rsid w:val="00B44B3A"/>
    <w:rsid w:val="00B6040E"/>
    <w:rsid w:val="00B65A25"/>
    <w:rsid w:val="00BB398A"/>
    <w:rsid w:val="00BC661B"/>
    <w:rsid w:val="00BE1E21"/>
    <w:rsid w:val="00C049FD"/>
    <w:rsid w:val="00C26777"/>
    <w:rsid w:val="00C34BD6"/>
    <w:rsid w:val="00C51AC3"/>
    <w:rsid w:val="00C55BDE"/>
    <w:rsid w:val="00C92354"/>
    <w:rsid w:val="00CA1591"/>
    <w:rsid w:val="00CC1C6A"/>
    <w:rsid w:val="00CD479C"/>
    <w:rsid w:val="00D01782"/>
    <w:rsid w:val="00D14145"/>
    <w:rsid w:val="00D3006B"/>
    <w:rsid w:val="00D341C8"/>
    <w:rsid w:val="00D34DFC"/>
    <w:rsid w:val="00D47D08"/>
    <w:rsid w:val="00D63FE7"/>
    <w:rsid w:val="00DD0478"/>
    <w:rsid w:val="00E12EA6"/>
    <w:rsid w:val="00E2317D"/>
    <w:rsid w:val="00E7302E"/>
    <w:rsid w:val="00E7410C"/>
    <w:rsid w:val="00E748DC"/>
    <w:rsid w:val="00E76D23"/>
    <w:rsid w:val="00E92F70"/>
    <w:rsid w:val="00EB49BB"/>
    <w:rsid w:val="00EC0AB4"/>
    <w:rsid w:val="00EF7F22"/>
    <w:rsid w:val="00F15085"/>
    <w:rsid w:val="00F154C6"/>
    <w:rsid w:val="00F24906"/>
    <w:rsid w:val="00F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61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7"/>
    <w:pPr>
      <w:suppressAutoHyphens/>
      <w:spacing w:after="0" w:line="240" w:lineRule="auto"/>
    </w:pPr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0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B2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FC"/>
    <w:rPr>
      <w:rFonts w:ascii="Segoe UI" w:eastAsia="SimSun" w:hAnsi="Segoe UI" w:cs="Segoe UI"/>
      <w:color w:val="00000A"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6B12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7"/>
    <w:pPr>
      <w:suppressAutoHyphens/>
      <w:spacing w:after="0" w:line="240" w:lineRule="auto"/>
    </w:pPr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0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B2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FC"/>
    <w:rPr>
      <w:rFonts w:ascii="Segoe UI" w:eastAsia="SimSun" w:hAnsi="Segoe UI" w:cs="Segoe UI"/>
      <w:color w:val="00000A"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6B1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Engr.Mamun</cp:lastModifiedBy>
  <cp:revision>84</cp:revision>
  <cp:lastPrinted>2023-11-27T06:01:00Z</cp:lastPrinted>
  <dcterms:created xsi:type="dcterms:W3CDTF">2022-05-31T05:42:00Z</dcterms:created>
  <dcterms:modified xsi:type="dcterms:W3CDTF">2023-11-27T06:01:00Z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72bc3f1dd12053af15b129a44c85c075026180dbf6003c7f1670d2deb76b6ff3</vt:lpwstr>
  </property>
</Properties>
</file>